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256"/>
        <w:gridCol w:w="6094"/>
      </w:tblGrid>
      <w:tr w:rsidR="000555EC" w:rsidRPr="000555EC" w14:paraId="48DCCE78" w14:textId="77777777" w:rsidTr="00061359">
        <w:trPr>
          <w:trHeight w:val="454"/>
        </w:trPr>
        <w:tc>
          <w:tcPr>
            <w:tcW w:w="3256" w:type="dxa"/>
            <w:vAlign w:val="center"/>
          </w:tcPr>
          <w:p w14:paraId="61CE1CCC" w14:textId="77777777" w:rsidR="000555EC" w:rsidRPr="000555EC" w:rsidRDefault="000555EC" w:rsidP="00061359">
            <w:pPr>
              <w:rPr>
                <w:rFonts w:ascii="Avenir Next LT Pro" w:hAnsi="Avenir Next LT Pro"/>
                <w:sz w:val="21"/>
                <w:szCs w:val="21"/>
                <w:lang w:val="en-US"/>
              </w:rPr>
            </w:pPr>
            <w:r w:rsidRPr="000555EC">
              <w:rPr>
                <w:rFonts w:ascii="Avenir Next LT Pro" w:hAnsi="Avenir Next LT Pro"/>
                <w:sz w:val="21"/>
                <w:szCs w:val="21"/>
                <w:lang w:val="en-US"/>
              </w:rPr>
              <w:t>Date: ____________________</w:t>
            </w:r>
          </w:p>
        </w:tc>
        <w:tc>
          <w:tcPr>
            <w:tcW w:w="6094" w:type="dxa"/>
            <w:vAlign w:val="center"/>
          </w:tcPr>
          <w:p w14:paraId="3B33AF67" w14:textId="77777777" w:rsidR="000555EC" w:rsidRPr="000555EC" w:rsidRDefault="000555EC" w:rsidP="00061359">
            <w:pPr>
              <w:rPr>
                <w:rFonts w:ascii="Avenir Next LT Pro" w:hAnsi="Avenir Next LT Pro"/>
                <w:sz w:val="21"/>
                <w:szCs w:val="21"/>
                <w:lang w:val="en-US"/>
              </w:rPr>
            </w:pPr>
          </w:p>
        </w:tc>
      </w:tr>
      <w:tr w:rsidR="000555EC" w:rsidRPr="000555EC" w14:paraId="767C1ACF" w14:textId="77777777" w:rsidTr="00061359">
        <w:trPr>
          <w:trHeight w:val="1337"/>
        </w:trPr>
        <w:tc>
          <w:tcPr>
            <w:tcW w:w="9350" w:type="dxa"/>
            <w:gridSpan w:val="2"/>
            <w:vAlign w:val="center"/>
          </w:tcPr>
          <w:p w14:paraId="59E9B971" w14:textId="77777777" w:rsidR="000555EC" w:rsidRPr="000555EC" w:rsidRDefault="000555EC" w:rsidP="00061359">
            <w:pPr>
              <w:spacing w:line="276" w:lineRule="auto"/>
              <w:rPr>
                <w:rFonts w:ascii="Avenir Next LT Pro" w:hAnsi="Avenir Next LT Pro"/>
                <w:sz w:val="21"/>
                <w:szCs w:val="21"/>
                <w:lang w:val="en-US"/>
              </w:rPr>
            </w:pPr>
            <w:r w:rsidRPr="000555EC">
              <w:rPr>
                <w:rFonts w:ascii="Avenir Next LT Pro" w:hAnsi="Avenir Next LT Pro"/>
                <w:sz w:val="21"/>
                <w:szCs w:val="21"/>
                <w:lang w:val="en-US"/>
              </w:rPr>
              <w:t>This letter authorized the transfer of the following securities currently owned by me/us from my/our account # ___________________________________to account #680-58378-1-9 for United Way Simcoe Muskoka held with RBC Direct Investing Inc.</w:t>
            </w:r>
          </w:p>
        </w:tc>
      </w:tr>
      <w:tr w:rsidR="000555EC" w:rsidRPr="000555EC" w14:paraId="70F03F52" w14:textId="77777777" w:rsidTr="00061359">
        <w:trPr>
          <w:trHeight w:val="454"/>
        </w:trPr>
        <w:tc>
          <w:tcPr>
            <w:tcW w:w="3256" w:type="dxa"/>
            <w:vAlign w:val="center"/>
          </w:tcPr>
          <w:p w14:paraId="121D7395" w14:textId="77777777" w:rsidR="000555EC" w:rsidRPr="000555EC" w:rsidRDefault="000555EC" w:rsidP="00061359">
            <w:pPr>
              <w:rPr>
                <w:rFonts w:ascii="Avenir Next LT Pro" w:hAnsi="Avenir Next LT Pro"/>
                <w:sz w:val="21"/>
                <w:szCs w:val="21"/>
                <w:lang w:val="en-US"/>
              </w:rPr>
            </w:pPr>
            <w:r w:rsidRPr="000555EC">
              <w:rPr>
                <w:rFonts w:ascii="Avenir Next LT Pro" w:hAnsi="Avenir Next LT Pro"/>
                <w:sz w:val="21"/>
                <w:szCs w:val="21"/>
                <w:lang w:val="en-US"/>
              </w:rPr>
              <w:t>Number and type of securities:</w:t>
            </w:r>
          </w:p>
        </w:tc>
        <w:tc>
          <w:tcPr>
            <w:tcW w:w="6094" w:type="dxa"/>
            <w:tcBorders>
              <w:bottom w:val="single" w:sz="4" w:space="0" w:color="auto"/>
            </w:tcBorders>
            <w:vAlign w:val="center"/>
          </w:tcPr>
          <w:p w14:paraId="0EE7E2B0" w14:textId="77777777" w:rsidR="000555EC" w:rsidRPr="000555EC" w:rsidRDefault="000555EC" w:rsidP="00061359">
            <w:pPr>
              <w:rPr>
                <w:rFonts w:ascii="Avenir Next LT Pro" w:hAnsi="Avenir Next LT Pro"/>
                <w:sz w:val="21"/>
                <w:szCs w:val="21"/>
                <w:lang w:val="en-US"/>
              </w:rPr>
            </w:pPr>
          </w:p>
        </w:tc>
      </w:tr>
      <w:tr w:rsidR="000555EC" w:rsidRPr="000555EC" w14:paraId="28F8AF01" w14:textId="77777777" w:rsidTr="00061359">
        <w:trPr>
          <w:trHeight w:val="454"/>
        </w:trPr>
        <w:tc>
          <w:tcPr>
            <w:tcW w:w="3256" w:type="dxa"/>
            <w:vAlign w:val="center"/>
          </w:tcPr>
          <w:p w14:paraId="4BBA0E45" w14:textId="77777777" w:rsidR="000555EC" w:rsidRPr="000555EC" w:rsidRDefault="000555EC" w:rsidP="00061359">
            <w:pPr>
              <w:rPr>
                <w:rFonts w:ascii="Avenir Next LT Pro" w:hAnsi="Avenir Next LT Pro"/>
                <w:sz w:val="21"/>
                <w:szCs w:val="21"/>
                <w:lang w:val="en-US"/>
              </w:rPr>
            </w:pPr>
            <w:r w:rsidRPr="000555EC">
              <w:rPr>
                <w:rFonts w:ascii="Avenir Next LT Pro" w:hAnsi="Avenir Next LT Pro"/>
                <w:sz w:val="21"/>
                <w:szCs w:val="21"/>
                <w:lang w:val="en-US"/>
              </w:rPr>
              <w:t>Name of company:</w:t>
            </w:r>
          </w:p>
        </w:tc>
        <w:tc>
          <w:tcPr>
            <w:tcW w:w="6094" w:type="dxa"/>
            <w:tcBorders>
              <w:top w:val="single" w:sz="4" w:space="0" w:color="auto"/>
              <w:bottom w:val="single" w:sz="4" w:space="0" w:color="auto"/>
            </w:tcBorders>
            <w:vAlign w:val="center"/>
          </w:tcPr>
          <w:p w14:paraId="3BC2530B" w14:textId="77777777" w:rsidR="000555EC" w:rsidRPr="000555EC" w:rsidRDefault="000555EC" w:rsidP="00061359">
            <w:pPr>
              <w:rPr>
                <w:rFonts w:ascii="Avenir Next LT Pro" w:hAnsi="Avenir Next LT Pro"/>
                <w:sz w:val="21"/>
                <w:szCs w:val="21"/>
                <w:lang w:val="en-US"/>
              </w:rPr>
            </w:pPr>
          </w:p>
        </w:tc>
      </w:tr>
      <w:tr w:rsidR="000555EC" w:rsidRPr="000555EC" w14:paraId="573FD3E1" w14:textId="77777777" w:rsidTr="00061359">
        <w:trPr>
          <w:trHeight w:val="454"/>
        </w:trPr>
        <w:tc>
          <w:tcPr>
            <w:tcW w:w="3256" w:type="dxa"/>
            <w:vAlign w:val="center"/>
          </w:tcPr>
          <w:p w14:paraId="675E8351" w14:textId="77777777" w:rsidR="000555EC" w:rsidRPr="000555EC" w:rsidRDefault="000555EC" w:rsidP="00061359">
            <w:pPr>
              <w:rPr>
                <w:rFonts w:ascii="Avenir Next LT Pro" w:hAnsi="Avenir Next LT Pro"/>
                <w:sz w:val="21"/>
                <w:szCs w:val="21"/>
                <w:lang w:val="en-US"/>
              </w:rPr>
            </w:pPr>
            <w:r w:rsidRPr="000555EC">
              <w:rPr>
                <w:rFonts w:ascii="Avenir Next LT Pro" w:hAnsi="Avenir Next LT Pro"/>
                <w:sz w:val="21"/>
                <w:szCs w:val="21"/>
                <w:lang w:val="en-US"/>
              </w:rPr>
              <w:t>Name of exchange:</w:t>
            </w:r>
          </w:p>
        </w:tc>
        <w:tc>
          <w:tcPr>
            <w:tcW w:w="6094" w:type="dxa"/>
            <w:tcBorders>
              <w:top w:val="single" w:sz="4" w:space="0" w:color="auto"/>
              <w:bottom w:val="single" w:sz="4" w:space="0" w:color="auto"/>
            </w:tcBorders>
            <w:vAlign w:val="center"/>
          </w:tcPr>
          <w:p w14:paraId="2FE09EFB" w14:textId="77777777" w:rsidR="000555EC" w:rsidRPr="000555EC" w:rsidRDefault="000555EC" w:rsidP="00061359">
            <w:pPr>
              <w:rPr>
                <w:rFonts w:ascii="Avenir Next LT Pro" w:hAnsi="Avenir Next LT Pro"/>
                <w:sz w:val="21"/>
                <w:szCs w:val="21"/>
                <w:lang w:val="en-US"/>
              </w:rPr>
            </w:pPr>
          </w:p>
        </w:tc>
      </w:tr>
      <w:tr w:rsidR="000555EC" w:rsidRPr="000555EC" w14:paraId="50AD03FB" w14:textId="77777777" w:rsidTr="00061359">
        <w:trPr>
          <w:trHeight w:val="454"/>
        </w:trPr>
        <w:tc>
          <w:tcPr>
            <w:tcW w:w="3256" w:type="dxa"/>
            <w:vAlign w:val="center"/>
          </w:tcPr>
          <w:p w14:paraId="46B050A1" w14:textId="77777777" w:rsidR="000555EC" w:rsidRPr="000555EC" w:rsidRDefault="000555EC" w:rsidP="00061359">
            <w:pPr>
              <w:rPr>
                <w:rFonts w:ascii="Avenir Next LT Pro" w:hAnsi="Avenir Next LT Pro"/>
                <w:sz w:val="21"/>
                <w:szCs w:val="21"/>
                <w:lang w:val="en-US"/>
              </w:rPr>
            </w:pPr>
            <w:r w:rsidRPr="000555EC">
              <w:rPr>
                <w:rFonts w:ascii="Avenir Next LT Pro" w:hAnsi="Avenir Next LT Pro"/>
                <w:sz w:val="21"/>
                <w:szCs w:val="21"/>
                <w:lang w:val="en-US"/>
              </w:rPr>
              <w:t>Name of my/our advisor:</w:t>
            </w:r>
          </w:p>
        </w:tc>
        <w:tc>
          <w:tcPr>
            <w:tcW w:w="6094" w:type="dxa"/>
            <w:tcBorders>
              <w:top w:val="single" w:sz="4" w:space="0" w:color="auto"/>
              <w:bottom w:val="single" w:sz="4" w:space="0" w:color="auto"/>
            </w:tcBorders>
            <w:vAlign w:val="center"/>
          </w:tcPr>
          <w:p w14:paraId="75120DEC" w14:textId="77777777" w:rsidR="000555EC" w:rsidRPr="000555EC" w:rsidRDefault="000555EC" w:rsidP="00061359">
            <w:pPr>
              <w:rPr>
                <w:rFonts w:ascii="Avenir Next LT Pro" w:hAnsi="Avenir Next LT Pro"/>
                <w:sz w:val="21"/>
                <w:szCs w:val="21"/>
                <w:lang w:val="en-US"/>
              </w:rPr>
            </w:pPr>
          </w:p>
        </w:tc>
      </w:tr>
      <w:tr w:rsidR="000555EC" w:rsidRPr="000555EC" w14:paraId="656BBEC4" w14:textId="77777777" w:rsidTr="00061359">
        <w:trPr>
          <w:trHeight w:val="454"/>
        </w:trPr>
        <w:tc>
          <w:tcPr>
            <w:tcW w:w="3256" w:type="dxa"/>
            <w:vAlign w:val="center"/>
          </w:tcPr>
          <w:p w14:paraId="187E87BB" w14:textId="77777777" w:rsidR="000555EC" w:rsidRPr="000555EC" w:rsidRDefault="000555EC" w:rsidP="00061359">
            <w:pPr>
              <w:rPr>
                <w:rFonts w:ascii="Avenir Next LT Pro" w:hAnsi="Avenir Next LT Pro"/>
                <w:sz w:val="21"/>
                <w:szCs w:val="21"/>
                <w:lang w:val="en-US"/>
              </w:rPr>
            </w:pPr>
            <w:r w:rsidRPr="000555EC">
              <w:rPr>
                <w:rFonts w:ascii="Avenir Next LT Pro" w:hAnsi="Avenir Next LT Pro"/>
                <w:sz w:val="21"/>
                <w:szCs w:val="21"/>
                <w:lang w:val="en-US"/>
              </w:rPr>
              <w:t>Name of advisor’s company:</w:t>
            </w:r>
          </w:p>
        </w:tc>
        <w:tc>
          <w:tcPr>
            <w:tcW w:w="6094" w:type="dxa"/>
            <w:tcBorders>
              <w:top w:val="single" w:sz="4" w:space="0" w:color="auto"/>
              <w:bottom w:val="single" w:sz="4" w:space="0" w:color="auto"/>
            </w:tcBorders>
            <w:vAlign w:val="center"/>
          </w:tcPr>
          <w:p w14:paraId="4929D8B7" w14:textId="77777777" w:rsidR="000555EC" w:rsidRPr="000555EC" w:rsidRDefault="000555EC" w:rsidP="00061359">
            <w:pPr>
              <w:rPr>
                <w:rFonts w:ascii="Avenir Next LT Pro" w:hAnsi="Avenir Next LT Pro"/>
                <w:sz w:val="21"/>
                <w:szCs w:val="21"/>
                <w:lang w:val="en-US"/>
              </w:rPr>
            </w:pPr>
          </w:p>
        </w:tc>
      </w:tr>
      <w:tr w:rsidR="000555EC" w:rsidRPr="000555EC" w14:paraId="4757E47E" w14:textId="77777777" w:rsidTr="00061359">
        <w:trPr>
          <w:trHeight w:val="454"/>
        </w:trPr>
        <w:tc>
          <w:tcPr>
            <w:tcW w:w="3256" w:type="dxa"/>
            <w:vAlign w:val="center"/>
          </w:tcPr>
          <w:p w14:paraId="718260AF" w14:textId="77777777" w:rsidR="000555EC" w:rsidRPr="000555EC" w:rsidRDefault="000555EC" w:rsidP="00061359">
            <w:pPr>
              <w:rPr>
                <w:rFonts w:ascii="Avenir Next LT Pro" w:hAnsi="Avenir Next LT Pro"/>
                <w:sz w:val="21"/>
                <w:szCs w:val="21"/>
                <w:lang w:val="en-US"/>
              </w:rPr>
            </w:pPr>
            <w:r w:rsidRPr="000555EC">
              <w:rPr>
                <w:rFonts w:ascii="Avenir Next LT Pro" w:hAnsi="Avenir Next LT Pro"/>
                <w:sz w:val="21"/>
                <w:szCs w:val="21"/>
                <w:lang w:val="en-US"/>
              </w:rPr>
              <w:t>Advisory’s telephone #:</w:t>
            </w:r>
          </w:p>
        </w:tc>
        <w:tc>
          <w:tcPr>
            <w:tcW w:w="6094" w:type="dxa"/>
            <w:tcBorders>
              <w:top w:val="single" w:sz="4" w:space="0" w:color="auto"/>
              <w:bottom w:val="single" w:sz="4" w:space="0" w:color="auto"/>
            </w:tcBorders>
            <w:vAlign w:val="center"/>
          </w:tcPr>
          <w:p w14:paraId="31C4009A" w14:textId="77777777" w:rsidR="000555EC" w:rsidRPr="000555EC" w:rsidRDefault="000555EC" w:rsidP="00061359">
            <w:pPr>
              <w:rPr>
                <w:rFonts w:ascii="Avenir Next LT Pro" w:hAnsi="Avenir Next LT Pro"/>
                <w:sz w:val="21"/>
                <w:szCs w:val="21"/>
                <w:lang w:val="en-US"/>
              </w:rPr>
            </w:pPr>
          </w:p>
        </w:tc>
      </w:tr>
      <w:tr w:rsidR="000555EC" w:rsidRPr="000555EC" w14:paraId="3C5E0F62" w14:textId="77777777" w:rsidTr="00061359">
        <w:trPr>
          <w:trHeight w:val="454"/>
        </w:trPr>
        <w:tc>
          <w:tcPr>
            <w:tcW w:w="3256" w:type="dxa"/>
            <w:vAlign w:val="center"/>
          </w:tcPr>
          <w:p w14:paraId="11E599BB" w14:textId="77777777" w:rsidR="000555EC" w:rsidRPr="000555EC" w:rsidRDefault="000555EC" w:rsidP="00061359">
            <w:pPr>
              <w:rPr>
                <w:rFonts w:ascii="Avenir Next LT Pro" w:hAnsi="Avenir Next LT Pro"/>
                <w:sz w:val="21"/>
                <w:szCs w:val="21"/>
                <w:lang w:val="en-US"/>
              </w:rPr>
            </w:pPr>
            <w:r w:rsidRPr="000555EC">
              <w:rPr>
                <w:rFonts w:ascii="Avenir Next LT Pro" w:hAnsi="Avenir Next LT Pro"/>
                <w:sz w:val="21"/>
                <w:szCs w:val="21"/>
                <w:lang w:val="en-US"/>
              </w:rPr>
              <w:t>Transfer restrictions (if any)</w:t>
            </w:r>
          </w:p>
        </w:tc>
        <w:tc>
          <w:tcPr>
            <w:tcW w:w="6094" w:type="dxa"/>
            <w:tcBorders>
              <w:top w:val="single" w:sz="4" w:space="0" w:color="auto"/>
              <w:bottom w:val="single" w:sz="4" w:space="0" w:color="auto"/>
            </w:tcBorders>
            <w:vAlign w:val="center"/>
          </w:tcPr>
          <w:p w14:paraId="30475A40" w14:textId="77777777" w:rsidR="000555EC" w:rsidRPr="000555EC" w:rsidRDefault="000555EC" w:rsidP="00061359">
            <w:pPr>
              <w:rPr>
                <w:rFonts w:ascii="Avenir Next LT Pro" w:hAnsi="Avenir Next LT Pro"/>
                <w:sz w:val="21"/>
                <w:szCs w:val="21"/>
                <w:lang w:val="en-US"/>
              </w:rPr>
            </w:pPr>
          </w:p>
        </w:tc>
      </w:tr>
    </w:tbl>
    <w:p w14:paraId="7F80FD09" w14:textId="77777777" w:rsidR="000555EC" w:rsidRPr="000555EC" w:rsidRDefault="000555EC" w:rsidP="000555EC">
      <w:pPr>
        <w:rPr>
          <w:rFonts w:ascii="Avenir Next LT Pro" w:hAnsi="Avenir Next LT Pro"/>
          <w:sz w:val="21"/>
          <w:szCs w:val="21"/>
          <w:lang w:val="en-US"/>
        </w:rPr>
      </w:pPr>
    </w:p>
    <w:p w14:paraId="12784BB1" w14:textId="77777777" w:rsidR="000555EC" w:rsidRPr="000555EC" w:rsidRDefault="000555EC" w:rsidP="000555EC">
      <w:pPr>
        <w:rPr>
          <w:rFonts w:ascii="Avenir Next LT Pro" w:hAnsi="Avenir Next LT Pro"/>
          <w:sz w:val="21"/>
          <w:szCs w:val="21"/>
          <w:lang w:val="en-US"/>
        </w:rPr>
      </w:pPr>
      <w:r w:rsidRPr="000555EC">
        <w:rPr>
          <w:rFonts w:ascii="Avenir Next LT Pro" w:hAnsi="Avenir Next LT Pro"/>
          <w:sz w:val="21"/>
          <w:szCs w:val="21"/>
          <w:lang w:val="en-US"/>
        </w:rPr>
        <w:t>It is my/our understanding that the above securities may be offered for sale by United Way Simcoe Muskoka as soon as the transfer is complete, and the net sale proceeds will be credited to United Way Simcoe Muskoka.</w:t>
      </w:r>
    </w:p>
    <w:p w14:paraId="2BFC7DE0" w14:textId="77777777" w:rsidR="000555EC" w:rsidRPr="000555EC" w:rsidRDefault="000555EC" w:rsidP="000555EC">
      <w:pPr>
        <w:rPr>
          <w:rFonts w:ascii="Avenir Next LT Pro" w:hAnsi="Avenir Next LT Pro"/>
          <w:sz w:val="21"/>
          <w:szCs w:val="21"/>
          <w:lang w:val="en-US"/>
        </w:rPr>
      </w:pPr>
    </w:p>
    <w:p w14:paraId="1075B32D" w14:textId="77777777" w:rsidR="000555EC" w:rsidRPr="000555EC" w:rsidRDefault="000555EC" w:rsidP="000555EC">
      <w:pPr>
        <w:rPr>
          <w:rFonts w:ascii="Avenir Next LT Pro" w:hAnsi="Avenir Next LT Pro"/>
          <w:sz w:val="21"/>
          <w:szCs w:val="21"/>
          <w:lang w:val="en-US"/>
        </w:rPr>
      </w:pPr>
      <w:r w:rsidRPr="000555EC">
        <w:rPr>
          <w:rFonts w:ascii="Avenir Next LT Pro" w:hAnsi="Avenir Next LT Pro"/>
          <w:sz w:val="21"/>
          <w:szCs w:val="21"/>
          <w:lang w:val="en-US"/>
        </w:rPr>
        <w:t>Sincerely,</w:t>
      </w: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87"/>
        <w:gridCol w:w="4535"/>
      </w:tblGrid>
      <w:tr w:rsidR="000555EC" w:rsidRPr="000555EC" w14:paraId="5835AEDF" w14:textId="77777777" w:rsidTr="00061359">
        <w:trPr>
          <w:trHeight w:val="454"/>
        </w:trPr>
        <w:tc>
          <w:tcPr>
            <w:tcW w:w="4535" w:type="dxa"/>
            <w:tcBorders>
              <w:bottom w:val="single" w:sz="4" w:space="0" w:color="auto"/>
            </w:tcBorders>
          </w:tcPr>
          <w:p w14:paraId="0E676CB0" w14:textId="77777777" w:rsidR="000555EC" w:rsidRPr="000555EC" w:rsidRDefault="000555EC" w:rsidP="00061359">
            <w:pPr>
              <w:rPr>
                <w:rFonts w:ascii="Avenir Next LT Pro" w:hAnsi="Avenir Next LT Pro"/>
                <w:sz w:val="21"/>
                <w:szCs w:val="21"/>
                <w:lang w:val="en-US"/>
              </w:rPr>
            </w:pPr>
          </w:p>
        </w:tc>
        <w:tc>
          <w:tcPr>
            <w:tcW w:w="287" w:type="dxa"/>
          </w:tcPr>
          <w:p w14:paraId="30C15D47" w14:textId="77777777" w:rsidR="000555EC" w:rsidRPr="000555EC" w:rsidRDefault="000555EC" w:rsidP="00061359">
            <w:pPr>
              <w:rPr>
                <w:rFonts w:ascii="Avenir Next LT Pro" w:hAnsi="Avenir Next LT Pro"/>
                <w:sz w:val="21"/>
                <w:szCs w:val="21"/>
                <w:lang w:val="en-US"/>
              </w:rPr>
            </w:pPr>
          </w:p>
        </w:tc>
        <w:tc>
          <w:tcPr>
            <w:tcW w:w="4535" w:type="dxa"/>
            <w:tcBorders>
              <w:bottom w:val="single" w:sz="4" w:space="0" w:color="auto"/>
            </w:tcBorders>
          </w:tcPr>
          <w:p w14:paraId="05242F42" w14:textId="77777777" w:rsidR="000555EC" w:rsidRPr="000555EC" w:rsidRDefault="000555EC" w:rsidP="00061359">
            <w:pPr>
              <w:rPr>
                <w:rFonts w:ascii="Avenir Next LT Pro" w:hAnsi="Avenir Next LT Pro"/>
                <w:sz w:val="21"/>
                <w:szCs w:val="21"/>
                <w:lang w:val="en-US"/>
              </w:rPr>
            </w:pPr>
          </w:p>
        </w:tc>
      </w:tr>
      <w:tr w:rsidR="000555EC" w:rsidRPr="000555EC" w14:paraId="2B4AC62C" w14:textId="77777777" w:rsidTr="00061359">
        <w:trPr>
          <w:trHeight w:val="454"/>
        </w:trPr>
        <w:tc>
          <w:tcPr>
            <w:tcW w:w="4535" w:type="dxa"/>
            <w:tcBorders>
              <w:top w:val="single" w:sz="4" w:space="0" w:color="auto"/>
            </w:tcBorders>
          </w:tcPr>
          <w:p w14:paraId="1E828E2F" w14:textId="77777777" w:rsidR="000555EC" w:rsidRPr="000555EC" w:rsidRDefault="000555EC" w:rsidP="00061359">
            <w:pPr>
              <w:rPr>
                <w:rFonts w:ascii="Avenir Next LT Pro" w:hAnsi="Avenir Next LT Pro"/>
                <w:sz w:val="21"/>
                <w:szCs w:val="21"/>
                <w:lang w:val="en-US"/>
              </w:rPr>
            </w:pPr>
            <w:r w:rsidRPr="000555EC">
              <w:rPr>
                <w:rFonts w:ascii="Avenir Next LT Pro" w:hAnsi="Avenir Next LT Pro"/>
                <w:sz w:val="21"/>
                <w:szCs w:val="21"/>
                <w:lang w:val="en-US"/>
              </w:rPr>
              <w:t>(Donor’s Signature)</w:t>
            </w:r>
          </w:p>
        </w:tc>
        <w:tc>
          <w:tcPr>
            <w:tcW w:w="287" w:type="dxa"/>
          </w:tcPr>
          <w:p w14:paraId="11956D81" w14:textId="77777777" w:rsidR="000555EC" w:rsidRPr="000555EC" w:rsidRDefault="000555EC" w:rsidP="00061359">
            <w:pPr>
              <w:rPr>
                <w:rFonts w:ascii="Avenir Next LT Pro" w:hAnsi="Avenir Next LT Pro"/>
                <w:sz w:val="21"/>
                <w:szCs w:val="21"/>
                <w:lang w:val="en-US"/>
              </w:rPr>
            </w:pPr>
          </w:p>
        </w:tc>
        <w:tc>
          <w:tcPr>
            <w:tcW w:w="4535" w:type="dxa"/>
            <w:tcBorders>
              <w:top w:val="single" w:sz="4" w:space="0" w:color="auto"/>
            </w:tcBorders>
          </w:tcPr>
          <w:p w14:paraId="2C96ABD5" w14:textId="77777777" w:rsidR="000555EC" w:rsidRPr="000555EC" w:rsidRDefault="000555EC" w:rsidP="00061359">
            <w:pPr>
              <w:rPr>
                <w:rFonts w:ascii="Avenir Next LT Pro" w:hAnsi="Avenir Next LT Pro"/>
                <w:sz w:val="21"/>
                <w:szCs w:val="21"/>
                <w:lang w:val="en-US"/>
              </w:rPr>
            </w:pPr>
            <w:r w:rsidRPr="000555EC">
              <w:rPr>
                <w:rFonts w:ascii="Avenir Next LT Pro" w:hAnsi="Avenir Next LT Pro"/>
                <w:sz w:val="21"/>
                <w:szCs w:val="21"/>
                <w:lang w:val="en-US"/>
              </w:rPr>
              <w:t>(Donor’s Signature)</w:t>
            </w:r>
          </w:p>
        </w:tc>
      </w:tr>
    </w:tbl>
    <w:p w14:paraId="6EA15DDF" w14:textId="77777777" w:rsidR="000555EC" w:rsidRPr="000555EC" w:rsidRDefault="000555EC" w:rsidP="000555EC">
      <w:pPr>
        <w:rPr>
          <w:rFonts w:ascii="Avenir Next LT Pro" w:hAnsi="Avenir Next LT Pro"/>
          <w:sz w:val="21"/>
          <w:szCs w:val="21"/>
          <w:lang w:val="en-US"/>
        </w:rPr>
      </w:pPr>
    </w:p>
    <w:p w14:paraId="408DCF63" w14:textId="1CF81A53" w:rsidR="000555EC" w:rsidRPr="000555EC" w:rsidRDefault="000555EC" w:rsidP="000555EC">
      <w:pPr>
        <w:rPr>
          <w:rFonts w:ascii="Avenir Next LT Pro" w:hAnsi="Avenir Next LT Pro"/>
          <w:sz w:val="21"/>
          <w:szCs w:val="21"/>
          <w:lang w:val="en-US"/>
        </w:rPr>
      </w:pPr>
      <w:r w:rsidRPr="000555EC">
        <w:rPr>
          <w:rFonts w:ascii="Avenir Next LT Pro" w:hAnsi="Avenir Next LT Pro"/>
          <w:sz w:val="21"/>
          <w:szCs w:val="21"/>
          <w:lang w:val="en-US"/>
        </w:rPr>
        <w:t xml:space="preserve">Please </w:t>
      </w:r>
      <w:r w:rsidRPr="000555EC">
        <w:rPr>
          <w:rFonts w:ascii="Avenir Next LT Pro" w:hAnsi="Avenir Next LT Pro"/>
          <w:sz w:val="21"/>
          <w:szCs w:val="21"/>
          <w:lang w:val="en-US"/>
        </w:rPr>
        <w:t>provide</w:t>
      </w:r>
      <w:r w:rsidRPr="000555EC">
        <w:rPr>
          <w:rFonts w:ascii="Avenir Next LT Pro" w:hAnsi="Avenir Next LT Pro"/>
          <w:sz w:val="21"/>
          <w:szCs w:val="21"/>
          <w:lang w:val="en-US"/>
        </w:rPr>
        <w:t xml:space="preserve"> a copy to both United Way Simcoe Muskoka and RBC Direct Investing Inc.</w:t>
      </w:r>
    </w:p>
    <w:p w14:paraId="1B59CD74" w14:textId="23DEE7D6" w:rsidR="000555EC" w:rsidRPr="000555EC" w:rsidRDefault="000555EC" w:rsidP="000555EC">
      <w:pPr>
        <w:pStyle w:val="ListParagraph"/>
        <w:numPr>
          <w:ilvl w:val="0"/>
          <w:numId w:val="7"/>
        </w:numPr>
        <w:spacing w:before="0" w:after="0"/>
        <w:rPr>
          <w:rFonts w:ascii="Avenir Next LT Pro" w:hAnsi="Avenir Next LT Pro"/>
          <w:sz w:val="21"/>
          <w:szCs w:val="21"/>
        </w:rPr>
      </w:pPr>
      <w:r w:rsidRPr="000555EC">
        <w:rPr>
          <w:rFonts w:ascii="Avenir Next LT Pro" w:hAnsi="Avenir Next LT Pro"/>
          <w:sz w:val="21"/>
          <w:szCs w:val="21"/>
        </w:rPr>
        <w:t xml:space="preserve">United Way Simcoe Muskoka, 1110 Highway 26, Midhurst, ON L9X 1N6 </w:t>
      </w:r>
      <w:r w:rsidRPr="000555EC">
        <w:rPr>
          <w:rFonts w:ascii="Avenir Next LT Pro" w:hAnsi="Avenir Next LT Pro"/>
          <w:sz w:val="21"/>
          <w:szCs w:val="21"/>
        </w:rPr>
        <w:br/>
        <w:t xml:space="preserve">Attn: </w:t>
      </w:r>
      <w:r w:rsidRPr="000555EC">
        <w:rPr>
          <w:rFonts w:ascii="Avenir Next LT Pro" w:hAnsi="Avenir Next LT Pro"/>
          <w:sz w:val="21"/>
          <w:szCs w:val="21"/>
        </w:rPr>
        <w:t>Finance</w:t>
      </w:r>
      <w:r w:rsidRPr="000555EC">
        <w:rPr>
          <w:rFonts w:ascii="Avenir Next LT Pro" w:hAnsi="Avenir Next LT Pro"/>
          <w:sz w:val="21"/>
          <w:szCs w:val="21"/>
        </w:rPr>
        <w:t xml:space="preserve"> </w:t>
      </w:r>
      <w:r w:rsidRPr="000555EC">
        <w:rPr>
          <w:rFonts w:ascii="Avenir Next LT Pro" w:hAnsi="Avenir Next LT Pro"/>
          <w:sz w:val="21"/>
          <w:szCs w:val="21"/>
        </w:rPr>
        <w:br/>
        <w:t>Tel: 705-726-2301</w:t>
      </w:r>
      <w:r w:rsidRPr="000555EC">
        <w:rPr>
          <w:rFonts w:ascii="Avenir Next LT Pro" w:hAnsi="Avenir Next LT Pro"/>
          <w:sz w:val="21"/>
          <w:szCs w:val="21"/>
        </w:rPr>
        <w:t xml:space="preserve"> |</w:t>
      </w:r>
      <w:r w:rsidRPr="000555EC">
        <w:rPr>
          <w:rFonts w:ascii="Avenir Next LT Pro" w:hAnsi="Avenir Next LT Pro"/>
          <w:sz w:val="21"/>
          <w:szCs w:val="21"/>
        </w:rPr>
        <w:t xml:space="preserve"> Fax: (705) 726-4897 |</w:t>
      </w:r>
      <w:r w:rsidRPr="000555EC">
        <w:rPr>
          <w:rFonts w:ascii="Avenir Next LT Pro" w:hAnsi="Avenir Next LT Pro"/>
          <w:sz w:val="21"/>
          <w:szCs w:val="21"/>
        </w:rPr>
        <w:t xml:space="preserve"> </w:t>
      </w:r>
      <w:hyperlink r:id="rId11" w:history="1">
        <w:r w:rsidRPr="000555EC">
          <w:rPr>
            <w:rStyle w:val="Hyperlink"/>
            <w:rFonts w:ascii="Avenir Next LT Pro" w:hAnsi="Avenir Next LT Pro"/>
            <w:sz w:val="21"/>
            <w:szCs w:val="21"/>
          </w:rPr>
          <w:t>finance@uwsimcoemuskoka.ca</w:t>
        </w:r>
      </w:hyperlink>
      <w:r w:rsidRPr="000555EC">
        <w:rPr>
          <w:rFonts w:ascii="Avenir Next LT Pro" w:hAnsi="Avenir Next LT Pro"/>
          <w:sz w:val="21"/>
          <w:szCs w:val="21"/>
        </w:rPr>
        <w:t xml:space="preserve"> </w:t>
      </w:r>
      <w:r w:rsidRPr="000555EC">
        <w:rPr>
          <w:rFonts w:ascii="Avenir Next LT Pro" w:hAnsi="Avenir Next LT Pro"/>
          <w:sz w:val="21"/>
          <w:szCs w:val="21"/>
        </w:rPr>
        <w:br/>
      </w:r>
    </w:p>
    <w:p w14:paraId="7DE46167" w14:textId="77777777" w:rsidR="000555EC" w:rsidRPr="000555EC" w:rsidRDefault="000555EC" w:rsidP="000555EC">
      <w:pPr>
        <w:pStyle w:val="ListParagraph"/>
        <w:numPr>
          <w:ilvl w:val="0"/>
          <w:numId w:val="7"/>
        </w:numPr>
        <w:spacing w:before="0" w:after="0"/>
        <w:rPr>
          <w:rFonts w:ascii="Avenir Next LT Pro" w:hAnsi="Avenir Next LT Pro"/>
          <w:sz w:val="21"/>
          <w:szCs w:val="21"/>
        </w:rPr>
      </w:pPr>
      <w:r w:rsidRPr="000555EC">
        <w:rPr>
          <w:rFonts w:ascii="Avenir Next LT Pro" w:hAnsi="Avenir Next LT Pro"/>
          <w:sz w:val="21"/>
          <w:szCs w:val="21"/>
        </w:rPr>
        <w:t xml:space="preserve">RBC Direct Investing Inc., 200 Bay Street, PO Box 75, Toronto, ON M5J 2Z5 </w:t>
      </w:r>
      <w:r w:rsidRPr="000555EC">
        <w:rPr>
          <w:rFonts w:ascii="Avenir Next LT Pro" w:hAnsi="Avenir Next LT Pro"/>
          <w:sz w:val="21"/>
          <w:szCs w:val="21"/>
        </w:rPr>
        <w:br/>
        <w:t xml:space="preserve">Attn: Transfer Department </w:t>
      </w:r>
    </w:p>
    <w:p w14:paraId="5F2B8F5D" w14:textId="18CB3849" w:rsidR="000555EC" w:rsidRPr="000555EC" w:rsidRDefault="000555EC" w:rsidP="000555EC">
      <w:pPr>
        <w:pStyle w:val="ListParagraph"/>
        <w:spacing w:before="0" w:after="0"/>
        <w:ind w:left="360"/>
        <w:rPr>
          <w:rFonts w:ascii="Avenir Next LT Pro" w:hAnsi="Avenir Next LT Pro"/>
          <w:sz w:val="21"/>
          <w:szCs w:val="21"/>
        </w:rPr>
      </w:pPr>
      <w:r w:rsidRPr="000555EC">
        <w:rPr>
          <w:rFonts w:ascii="Avenir Next LT Pro" w:hAnsi="Avenir Next LT Pro"/>
          <w:sz w:val="21"/>
          <w:szCs w:val="21"/>
        </w:rPr>
        <w:t>Tel: (800) 769-2560</w:t>
      </w:r>
      <w:r w:rsidRPr="000555EC">
        <w:rPr>
          <w:rFonts w:ascii="Avenir Next LT Pro" w:hAnsi="Avenir Next LT Pro"/>
          <w:sz w:val="21"/>
          <w:szCs w:val="21"/>
        </w:rPr>
        <w:t xml:space="preserve"> </w:t>
      </w:r>
      <w:r w:rsidRPr="000555EC">
        <w:rPr>
          <w:rFonts w:ascii="Avenir Next LT Pro" w:hAnsi="Avenir Next LT Pro"/>
          <w:sz w:val="21"/>
          <w:szCs w:val="21"/>
        </w:rPr>
        <w:t>|</w:t>
      </w:r>
      <w:r w:rsidRPr="000555EC">
        <w:rPr>
          <w:rFonts w:ascii="Avenir Next LT Pro" w:hAnsi="Avenir Next LT Pro"/>
          <w:sz w:val="21"/>
          <w:szCs w:val="21"/>
        </w:rPr>
        <w:t xml:space="preserve"> Fax:</w:t>
      </w:r>
      <w:r w:rsidRPr="000555EC">
        <w:rPr>
          <w:rFonts w:ascii="Avenir Next LT Pro" w:hAnsi="Avenir Next LT Pro"/>
          <w:sz w:val="21"/>
          <w:szCs w:val="21"/>
        </w:rPr>
        <w:t xml:space="preserve"> (888) 722-2388</w:t>
      </w:r>
    </w:p>
    <w:sectPr w:rsidR="000555EC" w:rsidRPr="000555EC" w:rsidSect="000A6D22">
      <w:headerReference w:type="first" r:id="rId12"/>
      <w:footerReference w:type="first" r:id="rId1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9A67" w14:textId="77777777" w:rsidR="00402E68" w:rsidRDefault="00402E68" w:rsidP="00C33527">
      <w:r>
        <w:separator/>
      </w:r>
    </w:p>
  </w:endnote>
  <w:endnote w:type="continuationSeparator" w:id="0">
    <w:p w14:paraId="13B3C11A" w14:textId="77777777" w:rsidR="00402E68" w:rsidRDefault="00402E68" w:rsidP="00C3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626F" w14:textId="77777777" w:rsidR="000A6D22" w:rsidRPr="004E2EF5" w:rsidRDefault="000A6D22" w:rsidP="000A6D22">
    <w:pPr>
      <w:pStyle w:val="Footer"/>
      <w:tabs>
        <w:tab w:val="clear" w:pos="4680"/>
        <w:tab w:val="clear" w:pos="9360"/>
        <w:tab w:val="center" w:pos="2640"/>
        <w:tab w:val="right" w:pos="5529"/>
      </w:tabs>
      <w:spacing w:before="0" w:after="0"/>
      <w:rPr>
        <w:rFonts w:ascii="Arial" w:hAnsi="Arial" w:cs="Arial"/>
        <w:sz w:val="20"/>
        <w:szCs w:val="20"/>
      </w:rPr>
    </w:pPr>
    <w:r>
      <w:rPr>
        <w:noProof/>
        <w:lang w:val="en-US"/>
      </w:rPr>
      <w:drawing>
        <wp:anchor distT="0" distB="0" distL="114300" distR="114300" simplePos="0" relativeHeight="251673600" behindDoc="1" locked="0" layoutInCell="1" allowOverlap="1" wp14:anchorId="3E175224" wp14:editId="1FB6F42A">
          <wp:simplePos x="0" y="0"/>
          <wp:positionH relativeFrom="column">
            <wp:posOffset>4518660</wp:posOffset>
          </wp:positionH>
          <wp:positionV relativeFrom="paragraph">
            <wp:posOffset>-1164590</wp:posOffset>
          </wp:positionV>
          <wp:extent cx="4094027" cy="4021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mt="20000"/>
                    <a:extLst>
                      <a:ext uri="{28A0092B-C50C-407E-A947-70E740481C1C}">
                        <a14:useLocalDpi xmlns:a14="http://schemas.microsoft.com/office/drawing/2010/main" val="0"/>
                      </a:ext>
                    </a:extLst>
                  </a:blip>
                  <a:srcRect l="11582" t="5488" r="8178" b="9457"/>
                  <a:stretch/>
                </pic:blipFill>
                <pic:spPr bwMode="auto">
                  <a:xfrm>
                    <a:off x="0" y="0"/>
                    <a:ext cx="4094027" cy="4021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2EF5">
      <w:rPr>
        <w:rFonts w:ascii="Arial" w:hAnsi="Arial" w:cs="Arial"/>
        <w:noProof/>
        <w:sz w:val="20"/>
        <w:szCs w:val="20"/>
      </w:rPr>
      <mc:AlternateContent>
        <mc:Choice Requires="wps">
          <w:drawing>
            <wp:anchor distT="0" distB="0" distL="114300" distR="114300" simplePos="0" relativeHeight="251672576" behindDoc="0" locked="0" layoutInCell="1" allowOverlap="1" wp14:anchorId="48C1B4DE" wp14:editId="4A4478AC">
              <wp:simplePos x="0" y="0"/>
              <wp:positionH relativeFrom="column">
                <wp:posOffset>3593</wp:posOffset>
              </wp:positionH>
              <wp:positionV relativeFrom="paragraph">
                <wp:posOffset>-63644</wp:posOffset>
              </wp:positionV>
              <wp:extent cx="42578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257855" cy="0"/>
                      </a:xfrm>
                      <a:prstGeom prst="line">
                        <a:avLst/>
                      </a:prstGeom>
                      <a:ln w="19050">
                        <a:solidFill>
                          <a:srgbClr val="DA291C"/>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277C96" id="Straight Connector 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33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" strokecolor="#da291c" strokeweight="1.5pt"/>
          </w:pict>
        </mc:Fallback>
      </mc:AlternateContent>
    </w:r>
    <w:r w:rsidRPr="004E2EF5">
      <w:rPr>
        <w:rFonts w:ascii="Arial" w:hAnsi="Arial" w:cs="Arial"/>
        <w:sz w:val="16"/>
        <w:szCs w:val="16"/>
      </w:rPr>
      <w:t>1110 Highway 26</w:t>
    </w:r>
    <w:r w:rsidRPr="004E2EF5">
      <w:rPr>
        <w:rFonts w:ascii="Arial" w:hAnsi="Arial" w:cs="Arial"/>
        <w:sz w:val="16"/>
        <w:szCs w:val="16"/>
      </w:rPr>
      <w:tab/>
      <w:t>t. 705.726.2301</w:t>
    </w:r>
    <w:r w:rsidRPr="004E2EF5">
      <w:rPr>
        <w:rFonts w:ascii="Arial" w:hAnsi="Arial" w:cs="Arial"/>
        <w:sz w:val="16"/>
        <w:szCs w:val="16"/>
      </w:rPr>
      <w:tab/>
    </w:r>
    <w:r w:rsidRPr="00466C48">
      <w:rPr>
        <w:rFonts w:ascii="Arial" w:hAnsi="Arial" w:cs="Arial"/>
        <w:color w:val="DA291C"/>
        <w:sz w:val="16"/>
        <w:szCs w:val="16"/>
      </w:rPr>
      <w:t>www.UWSimcoeMuskoka.ca</w:t>
    </w:r>
    <w:r w:rsidRPr="00466C48">
      <w:rPr>
        <w:noProof/>
        <w:lang w:val="en-US"/>
      </w:rPr>
      <w:t xml:space="preserve"> </w:t>
    </w:r>
  </w:p>
  <w:p w14:paraId="20D182D9" w14:textId="3494EC69" w:rsidR="00402E68" w:rsidRDefault="000A6D22" w:rsidP="000A6D22">
    <w:pPr>
      <w:pStyle w:val="Footer"/>
      <w:tabs>
        <w:tab w:val="clear" w:pos="4680"/>
        <w:tab w:val="clear" w:pos="9360"/>
        <w:tab w:val="center" w:pos="2640"/>
        <w:tab w:val="right" w:pos="6720"/>
      </w:tabs>
      <w:spacing w:before="0" w:after="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624" behindDoc="0" locked="0" layoutInCell="1" allowOverlap="1" wp14:anchorId="3FD63806" wp14:editId="18301A58">
              <wp:simplePos x="0" y="0"/>
              <wp:positionH relativeFrom="column">
                <wp:posOffset>5981700</wp:posOffset>
              </wp:positionH>
              <wp:positionV relativeFrom="paragraph">
                <wp:posOffset>71120</wp:posOffset>
              </wp:positionV>
              <wp:extent cx="1038225" cy="981075"/>
              <wp:effectExtent l="0" t="0" r="28575" b="28575"/>
              <wp:wrapNone/>
              <wp:docPr id="3" name="Oval 3"/>
              <wp:cNvGraphicFramePr/>
              <a:graphic xmlns:a="http://schemas.openxmlformats.org/drawingml/2006/main">
                <a:graphicData uri="http://schemas.microsoft.com/office/word/2010/wordprocessingShape">
                  <wps:wsp>
                    <wps:cNvSpPr/>
                    <wps:spPr>
                      <a:xfrm>
                        <a:off x="0" y="0"/>
                        <a:ext cx="1038225" cy="981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93BDD" id="Oval 3" o:spid="_x0000_s1026" style="position:absolute;margin-left:471pt;margin-top:5.6pt;width:81.75pt;height:7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" fillcolor="white [3212]" strokecolor="white [3212]" strokeweight="2pt"/>
          </w:pict>
        </mc:Fallback>
      </mc:AlternateContent>
    </w:r>
    <w:r w:rsidRPr="004E2EF5">
      <w:rPr>
        <w:rFonts w:ascii="Arial" w:hAnsi="Arial" w:cs="Arial"/>
        <w:sz w:val="16"/>
        <w:szCs w:val="16"/>
      </w:rPr>
      <w:t>Midhurst, ON L9X 1N6</w:t>
    </w:r>
    <w:r w:rsidRPr="004E2EF5">
      <w:rPr>
        <w:rFonts w:ascii="Arial" w:hAnsi="Arial" w:cs="Arial"/>
        <w:sz w:val="16"/>
        <w:szCs w:val="16"/>
      </w:rPr>
      <w:tab/>
      <w:t>f. 705.726.4897</w:t>
    </w:r>
    <w:r>
      <w:rPr>
        <w:rFonts w:ascii="Arial" w:hAnsi="Arial" w:cs="Arial"/>
        <w:sz w:val="16"/>
        <w:szCs w:val="16"/>
      </w:rPr>
      <w:tab/>
    </w:r>
    <w:r w:rsidRPr="004E2EF5">
      <w:rPr>
        <w:rFonts w:ascii="Arial" w:hAnsi="Arial" w:cs="Arial"/>
        <w:sz w:val="16"/>
        <w:szCs w:val="16"/>
        <w:lang w:val="en-US"/>
      </w:rPr>
      <w:t xml:space="preserve">Charitable registration </w:t>
    </w:r>
    <w:r>
      <w:rPr>
        <w:rFonts w:ascii="Arial" w:hAnsi="Arial" w:cs="Arial"/>
        <w:sz w:val="16"/>
        <w:szCs w:val="16"/>
        <w:lang w:val="en-US"/>
      </w:rPr>
      <w:t>#</w:t>
    </w:r>
    <w:r w:rsidRPr="004E2EF5">
      <w:rPr>
        <w:rFonts w:ascii="Arial" w:hAnsi="Arial" w:cs="Arial"/>
        <w:sz w:val="16"/>
        <w:szCs w:val="16"/>
        <w:lang w:val="en-US"/>
      </w:rPr>
      <w:t xml:space="preserve"> 11879 9485 RR0001</w:t>
    </w:r>
  </w:p>
  <w:p w14:paraId="503E51FC" w14:textId="01DC0239" w:rsidR="000A6D22" w:rsidRDefault="000A6D22" w:rsidP="000A6D22">
    <w:pPr>
      <w:pStyle w:val="Footer"/>
      <w:tabs>
        <w:tab w:val="clear" w:pos="4680"/>
        <w:tab w:val="clear" w:pos="9360"/>
        <w:tab w:val="center" w:pos="2640"/>
        <w:tab w:val="right" w:pos="6720"/>
      </w:tabs>
      <w:spacing w:before="0" w:after="0"/>
      <w:rPr>
        <w:rFonts w:ascii="Arial" w:hAnsi="Arial" w:cs="Arial"/>
        <w:sz w:val="16"/>
        <w:szCs w:val="16"/>
      </w:rPr>
    </w:pPr>
  </w:p>
  <w:p w14:paraId="704DF7BB" w14:textId="7A25B585" w:rsidR="000A6D22" w:rsidRDefault="000A6D22" w:rsidP="000A6D22">
    <w:pPr>
      <w:pStyle w:val="Footer"/>
      <w:tabs>
        <w:tab w:val="clear" w:pos="4680"/>
        <w:tab w:val="clear" w:pos="9360"/>
        <w:tab w:val="center" w:pos="2640"/>
        <w:tab w:val="right" w:pos="6720"/>
      </w:tabs>
      <w:spacing w:before="0" w:after="0"/>
      <w:rPr>
        <w:rFonts w:ascii="Arial" w:hAnsi="Arial" w:cs="Arial"/>
        <w:sz w:val="16"/>
        <w:szCs w:val="16"/>
      </w:rPr>
    </w:pPr>
  </w:p>
  <w:p w14:paraId="13B1B883" w14:textId="77777777" w:rsidR="000A6D22" w:rsidRPr="000A6D22" w:rsidRDefault="000A6D22" w:rsidP="000A6D22">
    <w:pPr>
      <w:pStyle w:val="Footer"/>
      <w:tabs>
        <w:tab w:val="clear" w:pos="4680"/>
        <w:tab w:val="clear" w:pos="9360"/>
        <w:tab w:val="center" w:pos="2640"/>
        <w:tab w:val="right" w:pos="6720"/>
      </w:tabs>
      <w:spacing w:before="0" w:after="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B766" w14:textId="77777777" w:rsidR="00402E68" w:rsidRDefault="00402E68" w:rsidP="00C33527">
      <w:r>
        <w:separator/>
      </w:r>
    </w:p>
  </w:footnote>
  <w:footnote w:type="continuationSeparator" w:id="0">
    <w:p w14:paraId="3627EDCA" w14:textId="77777777" w:rsidR="00402E68" w:rsidRDefault="00402E68" w:rsidP="00C33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12F6" w14:textId="50497949" w:rsidR="000555EC" w:rsidRPr="000555EC" w:rsidRDefault="000555EC" w:rsidP="000555EC">
    <w:pPr>
      <w:spacing w:line="276" w:lineRule="auto"/>
      <w:rPr>
        <w:rFonts w:ascii="Avenir Next LT Pro" w:hAnsi="Avenir Next LT Pro"/>
        <w:b/>
        <w:bCs/>
        <w:sz w:val="28"/>
        <w:szCs w:val="28"/>
        <w:lang w:val="en-US"/>
      </w:rPr>
    </w:pPr>
    <w:r w:rsidRPr="000555EC">
      <w:rPr>
        <w:rFonts w:asciiTheme="minorHAnsi" w:hAnsiTheme="minorHAnsi"/>
        <w:b/>
        <w:bCs/>
        <w:noProof/>
        <w:sz w:val="22"/>
        <w:szCs w:val="22"/>
        <w:lang w:val="en-US"/>
      </w:rPr>
      <w:drawing>
        <wp:anchor distT="0" distB="0" distL="114300" distR="114300" simplePos="0" relativeHeight="251676672" behindDoc="1" locked="0" layoutInCell="1" allowOverlap="1" wp14:anchorId="092B358E" wp14:editId="6F8A6A1A">
          <wp:simplePos x="0" y="0"/>
          <wp:positionH relativeFrom="column">
            <wp:posOffset>5035550</wp:posOffset>
          </wp:positionH>
          <wp:positionV relativeFrom="paragraph">
            <wp:posOffset>62230</wp:posOffset>
          </wp:positionV>
          <wp:extent cx="1288189" cy="501650"/>
          <wp:effectExtent l="0" t="0" r="762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189" cy="501650"/>
                  </a:xfrm>
                  <a:prstGeom prst="rect">
                    <a:avLst/>
                  </a:prstGeom>
                </pic:spPr>
              </pic:pic>
            </a:graphicData>
          </a:graphic>
          <wp14:sizeRelH relativeFrom="margin">
            <wp14:pctWidth>0</wp14:pctWidth>
          </wp14:sizeRelH>
          <wp14:sizeRelV relativeFrom="margin">
            <wp14:pctHeight>0</wp14:pctHeight>
          </wp14:sizeRelV>
        </wp:anchor>
      </w:drawing>
    </w:r>
    <w:r w:rsidRPr="000555EC">
      <w:rPr>
        <w:rFonts w:ascii="Avenir Next LT Pro" w:hAnsi="Avenir Next LT Pro"/>
        <w:b/>
        <w:bCs/>
        <w:sz w:val="28"/>
        <w:szCs w:val="28"/>
        <w:lang w:val="en-US"/>
      </w:rPr>
      <w:t>LETTER OF DIRECTION AND AUTHORIZATION</w:t>
    </w:r>
  </w:p>
  <w:p w14:paraId="7AFEA854" w14:textId="2DBEB492" w:rsidR="006E7BA4" w:rsidRPr="000555EC" w:rsidRDefault="000555EC" w:rsidP="000A6D22">
    <w:pPr>
      <w:pStyle w:val="Header"/>
      <w:rPr>
        <w:sz w:val="22"/>
        <w:szCs w:val="22"/>
      </w:rPr>
    </w:pPr>
    <w:r w:rsidRPr="000555EC">
      <w:rPr>
        <w:rFonts w:ascii="Avenir Next LT Pro" w:hAnsi="Avenir Next LT Pro"/>
        <w:b/>
        <w:bCs/>
        <w:sz w:val="28"/>
        <w:szCs w:val="28"/>
        <w:lang w:val="en-US"/>
      </w:rPr>
      <w:t>Re: Transfer of Securities</w:t>
    </w:r>
    <w:r w:rsidRPr="000555EC">
      <w:rPr>
        <w:rFonts w:ascii="Avenir Next LT Pro" w:hAnsi="Avenir Next LT Pro"/>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01A43"/>
    <w:multiLevelType w:val="hybridMultilevel"/>
    <w:tmpl w:val="669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231A8"/>
    <w:multiLevelType w:val="hybridMultilevel"/>
    <w:tmpl w:val="7EEEE3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6155E38"/>
    <w:multiLevelType w:val="hybridMultilevel"/>
    <w:tmpl w:val="8A14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65C33"/>
    <w:multiLevelType w:val="hybridMultilevel"/>
    <w:tmpl w:val="A566CD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A6F472E"/>
    <w:multiLevelType w:val="hybridMultilevel"/>
    <w:tmpl w:val="DE5295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1A94E5D"/>
    <w:multiLevelType w:val="hybridMultilevel"/>
    <w:tmpl w:val="265871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56382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2107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89396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8341252">
    <w:abstractNumId w:val="3"/>
  </w:num>
  <w:num w:numId="5" w16cid:durableId="1972128091">
    <w:abstractNumId w:val="2"/>
  </w:num>
  <w:num w:numId="6" w16cid:durableId="91515691">
    <w:abstractNumId w:val="0"/>
  </w:num>
  <w:num w:numId="7" w16cid:durableId="1557819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8A"/>
    <w:rsid w:val="0000708E"/>
    <w:rsid w:val="00010456"/>
    <w:rsid w:val="0001396D"/>
    <w:rsid w:val="00014B9A"/>
    <w:rsid w:val="00021617"/>
    <w:rsid w:val="00021895"/>
    <w:rsid w:val="000247FB"/>
    <w:rsid w:val="00037335"/>
    <w:rsid w:val="000449EF"/>
    <w:rsid w:val="000555EC"/>
    <w:rsid w:val="00060580"/>
    <w:rsid w:val="00060E27"/>
    <w:rsid w:val="00061F95"/>
    <w:rsid w:val="00070725"/>
    <w:rsid w:val="00073229"/>
    <w:rsid w:val="000773CD"/>
    <w:rsid w:val="00082E70"/>
    <w:rsid w:val="00090448"/>
    <w:rsid w:val="0009319D"/>
    <w:rsid w:val="000A3E51"/>
    <w:rsid w:val="000A6D22"/>
    <w:rsid w:val="000B0AA6"/>
    <w:rsid w:val="000B5C55"/>
    <w:rsid w:val="000C2C42"/>
    <w:rsid w:val="000D4F68"/>
    <w:rsid w:val="000D6878"/>
    <w:rsid w:val="000F4086"/>
    <w:rsid w:val="000F47E5"/>
    <w:rsid w:val="00101E33"/>
    <w:rsid w:val="00111507"/>
    <w:rsid w:val="0011410C"/>
    <w:rsid w:val="00114D2F"/>
    <w:rsid w:val="00115A88"/>
    <w:rsid w:val="001208F0"/>
    <w:rsid w:val="00122949"/>
    <w:rsid w:val="001406D4"/>
    <w:rsid w:val="00164192"/>
    <w:rsid w:val="00167484"/>
    <w:rsid w:val="00167CE3"/>
    <w:rsid w:val="001713F1"/>
    <w:rsid w:val="0018316B"/>
    <w:rsid w:val="001853DD"/>
    <w:rsid w:val="001876F0"/>
    <w:rsid w:val="001903EA"/>
    <w:rsid w:val="001979F9"/>
    <w:rsid w:val="001A4131"/>
    <w:rsid w:val="001A7AE2"/>
    <w:rsid w:val="001B1D25"/>
    <w:rsid w:val="001B593F"/>
    <w:rsid w:val="001B65B5"/>
    <w:rsid w:val="001C432D"/>
    <w:rsid w:val="001C6B1E"/>
    <w:rsid w:val="001C7C99"/>
    <w:rsid w:val="001C7FFE"/>
    <w:rsid w:val="001D340B"/>
    <w:rsid w:val="001E64D0"/>
    <w:rsid w:val="001F0E9C"/>
    <w:rsid w:val="001F1B65"/>
    <w:rsid w:val="00202365"/>
    <w:rsid w:val="00204BAA"/>
    <w:rsid w:val="002063CE"/>
    <w:rsid w:val="00216D9C"/>
    <w:rsid w:val="002178A0"/>
    <w:rsid w:val="002269D0"/>
    <w:rsid w:val="00230850"/>
    <w:rsid w:val="00231CD6"/>
    <w:rsid w:val="002375FD"/>
    <w:rsid w:val="00237B86"/>
    <w:rsid w:val="00243893"/>
    <w:rsid w:val="002454A9"/>
    <w:rsid w:val="00246C26"/>
    <w:rsid w:val="00252ED3"/>
    <w:rsid w:val="00262173"/>
    <w:rsid w:val="00263909"/>
    <w:rsid w:val="00264CC3"/>
    <w:rsid w:val="00274201"/>
    <w:rsid w:val="00276CB0"/>
    <w:rsid w:val="00280879"/>
    <w:rsid w:val="00285EFE"/>
    <w:rsid w:val="00290977"/>
    <w:rsid w:val="00295F78"/>
    <w:rsid w:val="002977CA"/>
    <w:rsid w:val="002B37E5"/>
    <w:rsid w:val="002B638E"/>
    <w:rsid w:val="002C040F"/>
    <w:rsid w:val="002E4E94"/>
    <w:rsid w:val="002E7C8F"/>
    <w:rsid w:val="002F1225"/>
    <w:rsid w:val="002F199E"/>
    <w:rsid w:val="002F61EE"/>
    <w:rsid w:val="0030385C"/>
    <w:rsid w:val="00303D24"/>
    <w:rsid w:val="00310A63"/>
    <w:rsid w:val="00317522"/>
    <w:rsid w:val="00333C75"/>
    <w:rsid w:val="00345B8D"/>
    <w:rsid w:val="00345B96"/>
    <w:rsid w:val="00347F8A"/>
    <w:rsid w:val="0036421B"/>
    <w:rsid w:val="00364460"/>
    <w:rsid w:val="00371697"/>
    <w:rsid w:val="00372519"/>
    <w:rsid w:val="00373730"/>
    <w:rsid w:val="00373BB3"/>
    <w:rsid w:val="00374E59"/>
    <w:rsid w:val="0038269D"/>
    <w:rsid w:val="003830A5"/>
    <w:rsid w:val="00385915"/>
    <w:rsid w:val="00395132"/>
    <w:rsid w:val="00395F39"/>
    <w:rsid w:val="003B3A48"/>
    <w:rsid w:val="003B591A"/>
    <w:rsid w:val="003C076D"/>
    <w:rsid w:val="003C3402"/>
    <w:rsid w:val="003D0D90"/>
    <w:rsid w:val="003D479C"/>
    <w:rsid w:val="003D50F6"/>
    <w:rsid w:val="003D6BA9"/>
    <w:rsid w:val="003E0BA6"/>
    <w:rsid w:val="003E3956"/>
    <w:rsid w:val="003F557C"/>
    <w:rsid w:val="00402E68"/>
    <w:rsid w:val="00403F4C"/>
    <w:rsid w:val="00415B61"/>
    <w:rsid w:val="00420A43"/>
    <w:rsid w:val="0043352C"/>
    <w:rsid w:val="004361B9"/>
    <w:rsid w:val="00444FD8"/>
    <w:rsid w:val="00464A50"/>
    <w:rsid w:val="00466C48"/>
    <w:rsid w:val="00466F4C"/>
    <w:rsid w:val="00470809"/>
    <w:rsid w:val="00487AE6"/>
    <w:rsid w:val="00490805"/>
    <w:rsid w:val="004A0A61"/>
    <w:rsid w:val="004A3BD1"/>
    <w:rsid w:val="004A693D"/>
    <w:rsid w:val="004B73C8"/>
    <w:rsid w:val="004C5944"/>
    <w:rsid w:val="004C664C"/>
    <w:rsid w:val="004D2546"/>
    <w:rsid w:val="004D519A"/>
    <w:rsid w:val="004D58FA"/>
    <w:rsid w:val="004E2EF5"/>
    <w:rsid w:val="004E6C1B"/>
    <w:rsid w:val="004F012E"/>
    <w:rsid w:val="00520147"/>
    <w:rsid w:val="00520765"/>
    <w:rsid w:val="0052344A"/>
    <w:rsid w:val="00523FCA"/>
    <w:rsid w:val="00530A5C"/>
    <w:rsid w:val="005368A0"/>
    <w:rsid w:val="00536942"/>
    <w:rsid w:val="00556452"/>
    <w:rsid w:val="00563F45"/>
    <w:rsid w:val="005837E7"/>
    <w:rsid w:val="00587081"/>
    <w:rsid w:val="00587FA4"/>
    <w:rsid w:val="00594C65"/>
    <w:rsid w:val="005A54E9"/>
    <w:rsid w:val="005A6D71"/>
    <w:rsid w:val="005B5101"/>
    <w:rsid w:val="005B5B67"/>
    <w:rsid w:val="005B6838"/>
    <w:rsid w:val="005B7A6B"/>
    <w:rsid w:val="005C0DD1"/>
    <w:rsid w:val="005C2965"/>
    <w:rsid w:val="005C4B81"/>
    <w:rsid w:val="005C5838"/>
    <w:rsid w:val="005D32DD"/>
    <w:rsid w:val="005D4731"/>
    <w:rsid w:val="005D48D1"/>
    <w:rsid w:val="005E0222"/>
    <w:rsid w:val="005E2E78"/>
    <w:rsid w:val="005E5FAD"/>
    <w:rsid w:val="005E79A7"/>
    <w:rsid w:val="005F4855"/>
    <w:rsid w:val="0060283E"/>
    <w:rsid w:val="006028D2"/>
    <w:rsid w:val="00604D70"/>
    <w:rsid w:val="00605710"/>
    <w:rsid w:val="00621E4D"/>
    <w:rsid w:val="006236ED"/>
    <w:rsid w:val="006312AA"/>
    <w:rsid w:val="0063159E"/>
    <w:rsid w:val="0063189C"/>
    <w:rsid w:val="00644B33"/>
    <w:rsid w:val="0064532A"/>
    <w:rsid w:val="006467CE"/>
    <w:rsid w:val="00650211"/>
    <w:rsid w:val="006518AA"/>
    <w:rsid w:val="00665A46"/>
    <w:rsid w:val="00676F16"/>
    <w:rsid w:val="0068513A"/>
    <w:rsid w:val="00685464"/>
    <w:rsid w:val="006854B5"/>
    <w:rsid w:val="0068769E"/>
    <w:rsid w:val="006A3546"/>
    <w:rsid w:val="006B19EE"/>
    <w:rsid w:val="006D1FEB"/>
    <w:rsid w:val="006D5678"/>
    <w:rsid w:val="006E2474"/>
    <w:rsid w:val="006E4851"/>
    <w:rsid w:val="006E575D"/>
    <w:rsid w:val="006E6227"/>
    <w:rsid w:val="006E63DD"/>
    <w:rsid w:val="006E7BA4"/>
    <w:rsid w:val="006F3649"/>
    <w:rsid w:val="006F6F94"/>
    <w:rsid w:val="0070325C"/>
    <w:rsid w:val="0070774E"/>
    <w:rsid w:val="00707972"/>
    <w:rsid w:val="00710DFA"/>
    <w:rsid w:val="00720CFF"/>
    <w:rsid w:val="007351D6"/>
    <w:rsid w:val="00737179"/>
    <w:rsid w:val="007438A1"/>
    <w:rsid w:val="00753396"/>
    <w:rsid w:val="00760428"/>
    <w:rsid w:val="00770E62"/>
    <w:rsid w:val="00772B45"/>
    <w:rsid w:val="00774E2C"/>
    <w:rsid w:val="007860B1"/>
    <w:rsid w:val="0079319C"/>
    <w:rsid w:val="00793905"/>
    <w:rsid w:val="007956F3"/>
    <w:rsid w:val="007A3777"/>
    <w:rsid w:val="007A4001"/>
    <w:rsid w:val="007A49ED"/>
    <w:rsid w:val="007B1EE8"/>
    <w:rsid w:val="007B487A"/>
    <w:rsid w:val="007B5B38"/>
    <w:rsid w:val="007C5DA0"/>
    <w:rsid w:val="007E02B1"/>
    <w:rsid w:val="007E057F"/>
    <w:rsid w:val="007E1525"/>
    <w:rsid w:val="007E46B3"/>
    <w:rsid w:val="007F271C"/>
    <w:rsid w:val="0080386B"/>
    <w:rsid w:val="008101DA"/>
    <w:rsid w:val="00816D4D"/>
    <w:rsid w:val="00824F09"/>
    <w:rsid w:val="008312CE"/>
    <w:rsid w:val="008350AF"/>
    <w:rsid w:val="00845C7E"/>
    <w:rsid w:val="0087522A"/>
    <w:rsid w:val="008806CC"/>
    <w:rsid w:val="00880EF5"/>
    <w:rsid w:val="00881ED7"/>
    <w:rsid w:val="00882A0E"/>
    <w:rsid w:val="008836FF"/>
    <w:rsid w:val="008849FC"/>
    <w:rsid w:val="00886442"/>
    <w:rsid w:val="00891947"/>
    <w:rsid w:val="008949DC"/>
    <w:rsid w:val="008A48C2"/>
    <w:rsid w:val="008C66A2"/>
    <w:rsid w:val="008D6207"/>
    <w:rsid w:val="008F5ADB"/>
    <w:rsid w:val="00901ACA"/>
    <w:rsid w:val="00905759"/>
    <w:rsid w:val="009064B4"/>
    <w:rsid w:val="00917D64"/>
    <w:rsid w:val="009324D5"/>
    <w:rsid w:val="0093621B"/>
    <w:rsid w:val="00944629"/>
    <w:rsid w:val="00950BF8"/>
    <w:rsid w:val="00950E05"/>
    <w:rsid w:val="00952011"/>
    <w:rsid w:val="00957500"/>
    <w:rsid w:val="0096147A"/>
    <w:rsid w:val="009645A0"/>
    <w:rsid w:val="00977E72"/>
    <w:rsid w:val="009804AD"/>
    <w:rsid w:val="00981311"/>
    <w:rsid w:val="0099313E"/>
    <w:rsid w:val="00994474"/>
    <w:rsid w:val="009A0BEB"/>
    <w:rsid w:val="009A3317"/>
    <w:rsid w:val="009A3ECA"/>
    <w:rsid w:val="009A59A4"/>
    <w:rsid w:val="009B2608"/>
    <w:rsid w:val="009B5325"/>
    <w:rsid w:val="009C3AAB"/>
    <w:rsid w:val="009C7504"/>
    <w:rsid w:val="009D46A2"/>
    <w:rsid w:val="009D6A89"/>
    <w:rsid w:val="009F082D"/>
    <w:rsid w:val="009F40FA"/>
    <w:rsid w:val="00A03617"/>
    <w:rsid w:val="00A058B6"/>
    <w:rsid w:val="00A07595"/>
    <w:rsid w:val="00A11BEC"/>
    <w:rsid w:val="00A13F42"/>
    <w:rsid w:val="00A20BA7"/>
    <w:rsid w:val="00A35E80"/>
    <w:rsid w:val="00A5212E"/>
    <w:rsid w:val="00A54A47"/>
    <w:rsid w:val="00A6228A"/>
    <w:rsid w:val="00A670A6"/>
    <w:rsid w:val="00A728CF"/>
    <w:rsid w:val="00A9044D"/>
    <w:rsid w:val="00AA5637"/>
    <w:rsid w:val="00AB0DC3"/>
    <w:rsid w:val="00AC15E9"/>
    <w:rsid w:val="00AC72FD"/>
    <w:rsid w:val="00AD02E3"/>
    <w:rsid w:val="00AD3A71"/>
    <w:rsid w:val="00AE1F97"/>
    <w:rsid w:val="00AE579C"/>
    <w:rsid w:val="00AF23B7"/>
    <w:rsid w:val="00AF3248"/>
    <w:rsid w:val="00AF463D"/>
    <w:rsid w:val="00B21397"/>
    <w:rsid w:val="00B21AAE"/>
    <w:rsid w:val="00B33D4F"/>
    <w:rsid w:val="00B34008"/>
    <w:rsid w:val="00B35457"/>
    <w:rsid w:val="00B4763F"/>
    <w:rsid w:val="00B5313A"/>
    <w:rsid w:val="00B61554"/>
    <w:rsid w:val="00B636DF"/>
    <w:rsid w:val="00B67E16"/>
    <w:rsid w:val="00B76B79"/>
    <w:rsid w:val="00B8579E"/>
    <w:rsid w:val="00B86396"/>
    <w:rsid w:val="00B94497"/>
    <w:rsid w:val="00BA37BE"/>
    <w:rsid w:val="00BC0D9D"/>
    <w:rsid w:val="00BC2CF5"/>
    <w:rsid w:val="00BC7997"/>
    <w:rsid w:val="00BD000C"/>
    <w:rsid w:val="00BE2710"/>
    <w:rsid w:val="00BE42E0"/>
    <w:rsid w:val="00BF46E9"/>
    <w:rsid w:val="00C002E4"/>
    <w:rsid w:val="00C00690"/>
    <w:rsid w:val="00C05E55"/>
    <w:rsid w:val="00C1329D"/>
    <w:rsid w:val="00C328FF"/>
    <w:rsid w:val="00C33527"/>
    <w:rsid w:val="00C3449F"/>
    <w:rsid w:val="00C356E2"/>
    <w:rsid w:val="00C3733F"/>
    <w:rsid w:val="00C5059B"/>
    <w:rsid w:val="00C52FFC"/>
    <w:rsid w:val="00C672D8"/>
    <w:rsid w:val="00C81F5D"/>
    <w:rsid w:val="00C91012"/>
    <w:rsid w:val="00C93818"/>
    <w:rsid w:val="00CA0373"/>
    <w:rsid w:val="00CA6464"/>
    <w:rsid w:val="00CB6388"/>
    <w:rsid w:val="00CB7220"/>
    <w:rsid w:val="00CC3B01"/>
    <w:rsid w:val="00CC43ED"/>
    <w:rsid w:val="00CD310F"/>
    <w:rsid w:val="00CE412E"/>
    <w:rsid w:val="00CE58E2"/>
    <w:rsid w:val="00CE714F"/>
    <w:rsid w:val="00D026B0"/>
    <w:rsid w:val="00D15C5B"/>
    <w:rsid w:val="00D27F9B"/>
    <w:rsid w:val="00D34677"/>
    <w:rsid w:val="00D35973"/>
    <w:rsid w:val="00D402B4"/>
    <w:rsid w:val="00D44D4E"/>
    <w:rsid w:val="00D453AE"/>
    <w:rsid w:val="00D46AFF"/>
    <w:rsid w:val="00D56A6E"/>
    <w:rsid w:val="00D60C82"/>
    <w:rsid w:val="00D63785"/>
    <w:rsid w:val="00D65366"/>
    <w:rsid w:val="00D74E1C"/>
    <w:rsid w:val="00D85E9C"/>
    <w:rsid w:val="00D91873"/>
    <w:rsid w:val="00D972A2"/>
    <w:rsid w:val="00DB2469"/>
    <w:rsid w:val="00DC1BD5"/>
    <w:rsid w:val="00DC5D01"/>
    <w:rsid w:val="00DC7A7E"/>
    <w:rsid w:val="00DD6C97"/>
    <w:rsid w:val="00DE571F"/>
    <w:rsid w:val="00DE7470"/>
    <w:rsid w:val="00DF1511"/>
    <w:rsid w:val="00DF2F5A"/>
    <w:rsid w:val="00E03CC7"/>
    <w:rsid w:val="00E04EFD"/>
    <w:rsid w:val="00E1300B"/>
    <w:rsid w:val="00E236E3"/>
    <w:rsid w:val="00E40432"/>
    <w:rsid w:val="00E42034"/>
    <w:rsid w:val="00E424C6"/>
    <w:rsid w:val="00E42511"/>
    <w:rsid w:val="00E453A1"/>
    <w:rsid w:val="00E45864"/>
    <w:rsid w:val="00E57053"/>
    <w:rsid w:val="00E6048C"/>
    <w:rsid w:val="00E660A3"/>
    <w:rsid w:val="00E7047D"/>
    <w:rsid w:val="00E87299"/>
    <w:rsid w:val="00E952C5"/>
    <w:rsid w:val="00E96CE4"/>
    <w:rsid w:val="00EA091E"/>
    <w:rsid w:val="00EA1FC8"/>
    <w:rsid w:val="00EA432A"/>
    <w:rsid w:val="00EA5764"/>
    <w:rsid w:val="00EA726B"/>
    <w:rsid w:val="00EB0481"/>
    <w:rsid w:val="00EC1563"/>
    <w:rsid w:val="00EC4DE3"/>
    <w:rsid w:val="00ED0147"/>
    <w:rsid w:val="00ED5CEC"/>
    <w:rsid w:val="00EE1170"/>
    <w:rsid w:val="00EE2FE8"/>
    <w:rsid w:val="00F02C37"/>
    <w:rsid w:val="00F30162"/>
    <w:rsid w:val="00F3212B"/>
    <w:rsid w:val="00F37BC7"/>
    <w:rsid w:val="00F4028A"/>
    <w:rsid w:val="00F45E26"/>
    <w:rsid w:val="00F47239"/>
    <w:rsid w:val="00F529F7"/>
    <w:rsid w:val="00F579B9"/>
    <w:rsid w:val="00F60994"/>
    <w:rsid w:val="00F90C29"/>
    <w:rsid w:val="00F912D7"/>
    <w:rsid w:val="00F95C1B"/>
    <w:rsid w:val="00FA18AD"/>
    <w:rsid w:val="00FB1C09"/>
    <w:rsid w:val="00FB3103"/>
    <w:rsid w:val="00FC4EC3"/>
    <w:rsid w:val="00FC507B"/>
    <w:rsid w:val="00FD3A6F"/>
    <w:rsid w:val="00FE5E51"/>
    <w:rsid w:val="00FF5E5A"/>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AF7CAE9"/>
  <w15:docId w15:val="{7903A9F1-80E1-4B48-B8DA-48ED6899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6A2"/>
    <w:pPr>
      <w:suppressAutoHyphens/>
      <w:spacing w:before="120" w:after="120"/>
    </w:pPr>
    <w:rPr>
      <w:sz w:val="24"/>
      <w:szCs w:val="24"/>
      <w:lang w:val="en-CA" w:eastAsia="ar-SA"/>
    </w:rPr>
  </w:style>
  <w:style w:type="paragraph" w:styleId="Heading1">
    <w:name w:val="heading 1"/>
    <w:basedOn w:val="Normal"/>
    <w:next w:val="Normal"/>
    <w:link w:val="Heading1Char"/>
    <w:qFormat/>
    <w:rsid w:val="008312CE"/>
    <w:pPr>
      <w:keepNext/>
      <w:framePr w:hSpace="180" w:wrap="around" w:vAnchor="text" w:hAnchor="margin" w:x="-252" w:y="250"/>
      <w:suppressAutoHyphens w:val="0"/>
      <w:spacing w:after="80"/>
      <w:outlineLvl w:val="0"/>
    </w:pPr>
    <w:rPr>
      <w:rFonts w:ascii="Arial" w:hAnsi="Arial" w:cs="Arial"/>
      <w:b/>
      <w:color w:val="FFFFFF"/>
      <w:sz w:val="22"/>
      <w:lang w:val="en-US" w:eastAsia="en-US"/>
    </w:rPr>
  </w:style>
  <w:style w:type="paragraph" w:styleId="Heading2">
    <w:name w:val="heading 2"/>
    <w:basedOn w:val="Normal"/>
    <w:next w:val="Normal"/>
    <w:link w:val="Heading2Char"/>
    <w:qFormat/>
    <w:rsid w:val="008312CE"/>
    <w:pPr>
      <w:keepNext/>
      <w:suppressAutoHyphens w:val="0"/>
      <w:jc w:val="center"/>
      <w:outlineLvl w:val="1"/>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33F"/>
    <w:rPr>
      <w:rFonts w:ascii="Tahoma" w:hAnsi="Tahoma" w:cs="Tahoma"/>
      <w:sz w:val="16"/>
      <w:szCs w:val="16"/>
    </w:rPr>
  </w:style>
  <w:style w:type="character" w:styleId="CommentReference">
    <w:name w:val="annotation reference"/>
    <w:basedOn w:val="DefaultParagraphFont"/>
    <w:semiHidden/>
    <w:rsid w:val="00FC4EC3"/>
    <w:rPr>
      <w:sz w:val="16"/>
      <w:szCs w:val="16"/>
    </w:rPr>
  </w:style>
  <w:style w:type="paragraph" w:styleId="CommentText">
    <w:name w:val="annotation text"/>
    <w:basedOn w:val="Normal"/>
    <w:semiHidden/>
    <w:rsid w:val="00FC4EC3"/>
    <w:rPr>
      <w:sz w:val="20"/>
      <w:szCs w:val="20"/>
    </w:rPr>
  </w:style>
  <w:style w:type="paragraph" w:styleId="CommentSubject">
    <w:name w:val="annotation subject"/>
    <w:basedOn w:val="CommentText"/>
    <w:next w:val="CommentText"/>
    <w:semiHidden/>
    <w:rsid w:val="00FC4EC3"/>
    <w:rPr>
      <w:b/>
      <w:bCs/>
    </w:rPr>
  </w:style>
  <w:style w:type="paragraph" w:styleId="DocumentMap">
    <w:name w:val="Document Map"/>
    <w:basedOn w:val="Normal"/>
    <w:semiHidden/>
    <w:rsid w:val="009B2608"/>
    <w:pPr>
      <w:shd w:val="clear" w:color="auto" w:fill="000080"/>
    </w:pPr>
    <w:rPr>
      <w:rFonts w:ascii="Tahoma" w:hAnsi="Tahoma" w:cs="Tahoma"/>
      <w:sz w:val="20"/>
      <w:szCs w:val="20"/>
    </w:rPr>
  </w:style>
  <w:style w:type="character" w:styleId="Hyperlink">
    <w:name w:val="Hyperlink"/>
    <w:basedOn w:val="DefaultParagraphFont"/>
    <w:rsid w:val="00A728CF"/>
    <w:rPr>
      <w:color w:val="0000FF"/>
      <w:u w:val="single"/>
    </w:rPr>
  </w:style>
  <w:style w:type="paragraph" w:styleId="Header">
    <w:name w:val="header"/>
    <w:basedOn w:val="Normal"/>
    <w:link w:val="HeaderChar"/>
    <w:rsid w:val="00C33527"/>
    <w:pPr>
      <w:tabs>
        <w:tab w:val="center" w:pos="4680"/>
        <w:tab w:val="right" w:pos="9360"/>
      </w:tabs>
    </w:pPr>
  </w:style>
  <w:style w:type="character" w:customStyle="1" w:styleId="HeaderChar">
    <w:name w:val="Header Char"/>
    <w:basedOn w:val="DefaultParagraphFont"/>
    <w:link w:val="Header"/>
    <w:rsid w:val="00C33527"/>
    <w:rPr>
      <w:sz w:val="24"/>
      <w:szCs w:val="24"/>
      <w:lang w:val="en-CA" w:eastAsia="ar-SA"/>
    </w:rPr>
  </w:style>
  <w:style w:type="paragraph" w:styleId="Footer">
    <w:name w:val="footer"/>
    <w:basedOn w:val="Normal"/>
    <w:link w:val="FooterChar"/>
    <w:rsid w:val="00C33527"/>
    <w:pPr>
      <w:tabs>
        <w:tab w:val="center" w:pos="4680"/>
        <w:tab w:val="right" w:pos="9360"/>
      </w:tabs>
    </w:pPr>
  </w:style>
  <w:style w:type="character" w:customStyle="1" w:styleId="FooterChar">
    <w:name w:val="Footer Char"/>
    <w:basedOn w:val="DefaultParagraphFont"/>
    <w:link w:val="Footer"/>
    <w:uiPriority w:val="99"/>
    <w:rsid w:val="00C33527"/>
    <w:rPr>
      <w:sz w:val="24"/>
      <w:szCs w:val="24"/>
      <w:lang w:val="en-CA" w:eastAsia="ar-SA"/>
    </w:rPr>
  </w:style>
  <w:style w:type="paragraph" w:customStyle="1" w:styleId="Default">
    <w:name w:val="Default"/>
    <w:rsid w:val="005A54E9"/>
    <w:pPr>
      <w:autoSpaceDE w:val="0"/>
      <w:autoSpaceDN w:val="0"/>
      <w:adjustRightInd w:val="0"/>
    </w:pPr>
    <w:rPr>
      <w:color w:val="000000"/>
      <w:sz w:val="24"/>
      <w:szCs w:val="24"/>
    </w:rPr>
  </w:style>
  <w:style w:type="paragraph" w:styleId="NoSpacing">
    <w:name w:val="No Spacing"/>
    <w:uiPriority w:val="1"/>
    <w:qFormat/>
    <w:rsid w:val="00114D2F"/>
    <w:rPr>
      <w:sz w:val="24"/>
      <w:szCs w:val="24"/>
    </w:rPr>
  </w:style>
  <w:style w:type="character" w:customStyle="1" w:styleId="Heading1Char">
    <w:name w:val="Heading 1 Char"/>
    <w:basedOn w:val="DefaultParagraphFont"/>
    <w:link w:val="Heading1"/>
    <w:rsid w:val="008312CE"/>
    <w:rPr>
      <w:rFonts w:ascii="Arial" w:hAnsi="Arial" w:cs="Arial"/>
      <w:b/>
      <w:color w:val="FFFFFF"/>
      <w:sz w:val="22"/>
      <w:szCs w:val="24"/>
    </w:rPr>
  </w:style>
  <w:style w:type="character" w:customStyle="1" w:styleId="Heading2Char">
    <w:name w:val="Heading 2 Char"/>
    <w:basedOn w:val="DefaultParagraphFont"/>
    <w:link w:val="Heading2"/>
    <w:rsid w:val="008312CE"/>
    <w:rPr>
      <w:rFonts w:ascii="Arial" w:hAnsi="Arial"/>
      <w:b/>
      <w:sz w:val="24"/>
    </w:rPr>
  </w:style>
  <w:style w:type="paragraph" w:styleId="ListParagraph">
    <w:name w:val="List Paragraph"/>
    <w:basedOn w:val="Normal"/>
    <w:uiPriority w:val="34"/>
    <w:qFormat/>
    <w:rsid w:val="006F6F94"/>
    <w:pPr>
      <w:suppressAutoHyphens w:val="0"/>
      <w:ind w:left="720"/>
    </w:pPr>
    <w:rPr>
      <w:rFonts w:ascii="Calibri" w:eastAsiaTheme="minorHAnsi" w:hAnsi="Calibri"/>
      <w:sz w:val="22"/>
      <w:szCs w:val="22"/>
      <w:lang w:val="en-US" w:eastAsia="en-US"/>
    </w:rPr>
  </w:style>
  <w:style w:type="character" w:styleId="UnresolvedMention">
    <w:name w:val="Unresolved Mention"/>
    <w:basedOn w:val="DefaultParagraphFont"/>
    <w:uiPriority w:val="99"/>
    <w:semiHidden/>
    <w:unhideWhenUsed/>
    <w:rsid w:val="00111507"/>
    <w:rPr>
      <w:color w:val="605E5C"/>
      <w:shd w:val="clear" w:color="auto" w:fill="E1DFDD"/>
    </w:rPr>
  </w:style>
  <w:style w:type="table" w:styleId="TableGrid">
    <w:name w:val="Table Grid"/>
    <w:basedOn w:val="TableNormal"/>
    <w:rsid w:val="00055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uwsimcoemuskoka.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7C2D38A95D14BA85571BC3624BE83" ma:contentTypeVersion="2" ma:contentTypeDescription="Create a new document." ma:contentTypeScope="" ma:versionID="8963583e164004ba4cda715a8115ad7c">
  <xsd:schema xmlns:xsd="http://www.w3.org/2001/XMLSchema" xmlns:p="http://schemas.microsoft.com/office/2006/metadata/properties" xmlns:ns2="7bf9abe4-f7b6-476d-9143-9be4589a7b89" xmlns:ns3="83164625-F22A-4FD4-9362-95EC43B2D790" targetNamespace="http://schemas.microsoft.com/office/2006/metadata/properties" ma:root="true" ma:fieldsID="fb6364978ef7ee98d2f9eb2435acfeed" ns2:_="" ns3:_="">
    <xsd:import namespace="7bf9abe4-f7b6-476d-9143-9be4589a7b89"/>
    <xsd:import namespace="83164625-F22A-4FD4-9362-95EC43B2D790"/>
    <xsd:element name="properties">
      <xsd:complexType>
        <xsd:sequence>
          <xsd:element name="documentManagement">
            <xsd:complexType>
              <xsd:all>
                <xsd:element ref="ns2:Title_x002d_Titre" minOccurs="0"/>
                <xsd:element ref="ns3:Title_x002d_Titre" minOccurs="0"/>
              </xsd:all>
            </xsd:complexType>
          </xsd:element>
        </xsd:sequence>
      </xsd:complexType>
    </xsd:element>
  </xsd:schema>
  <xsd:schema xmlns:xsd="http://www.w3.org/2001/XMLSchema" xmlns:dms="http://schemas.microsoft.com/office/2006/documentManagement/types" targetNamespace="7bf9abe4-f7b6-476d-9143-9be4589a7b89" elementFormDefault="qualified">
    <xsd:import namespace="http://schemas.microsoft.com/office/2006/documentManagement/types"/>
    <xsd:element name="Title_x002d_Titre" ma:index="8" nillable="true" ma:displayName="Title-Titre" ma:internalName="Title_x002d_Titre">
      <xsd:simpleType>
        <xsd:restriction base="dms:Text">
          <xsd:maxLength value="255"/>
        </xsd:restriction>
      </xsd:simpleType>
    </xsd:element>
  </xsd:schema>
  <xsd:schema xmlns:xsd="http://www.w3.org/2001/XMLSchema" xmlns:dms="http://schemas.microsoft.com/office/2006/documentManagement/types" targetNamespace="83164625-F22A-4FD4-9362-95EC43B2D790" elementFormDefault="qualified">
    <xsd:import namespace="http://schemas.microsoft.com/office/2006/documentManagement/types"/>
    <xsd:element name="Title_x002d_Titre" ma:index="9" nillable="true" ma:displayName="Title-Titre" ma:default="" ma:internalName="Title_x002d_Titr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itle_x002d_Titre xmlns="7bf9abe4-f7b6-476d-9143-9be4589a7b89" xsi:nil="true"/>
    <Title_x002d_Titre xmlns="83164625-F22A-4FD4-9362-95EC43B2D7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1D78-ACA5-4DF8-AEE4-DAB6A3D55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9abe4-f7b6-476d-9143-9be4589a7b89"/>
    <ds:schemaRef ds:uri="83164625-F22A-4FD4-9362-95EC43B2D79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27BDD9-366F-439C-9A65-43F03E3C1B7E}">
  <ds:schemaRefs>
    <ds:schemaRef ds:uri="http://schemas.microsoft.com/office/2006/metadata/properties"/>
    <ds:schemaRef ds:uri="http://purl.org/dc/elements/1.1/"/>
    <ds:schemaRef ds:uri="7bf9abe4-f7b6-476d-9143-9be4589a7b89"/>
    <ds:schemaRef ds:uri="http://schemas.openxmlformats.org/package/2006/metadata/core-properties"/>
    <ds:schemaRef ds:uri="http://purl.org/dc/terms/"/>
    <ds:schemaRef ds:uri="http://schemas.microsoft.com/office/2006/documentManagement/types"/>
    <ds:schemaRef ds:uri="83164625-F22A-4FD4-9362-95EC43B2D790"/>
    <ds:schemaRef ds:uri="http://www.w3.org/XML/1998/namespace"/>
    <ds:schemaRef ds:uri="http://purl.org/dc/dcmitype/"/>
  </ds:schemaRefs>
</ds:datastoreItem>
</file>

<file path=customXml/itemProps3.xml><?xml version="1.0" encoding="utf-8"?>
<ds:datastoreItem xmlns:ds="http://schemas.openxmlformats.org/officeDocument/2006/customXml" ds:itemID="{2B9BB8E5-A385-4A68-956A-BB6688FC9ED0}">
  <ds:schemaRefs>
    <ds:schemaRef ds:uri="http://schemas.microsoft.com/sharepoint/v3/contenttype/forms"/>
  </ds:schemaRefs>
</ds:datastoreItem>
</file>

<file path=customXml/itemProps4.xml><?xml version="1.0" encoding="utf-8"?>
<ds:datastoreItem xmlns:ds="http://schemas.openxmlformats.org/officeDocument/2006/customXml" ds:itemID="{7CFC38FF-FD5F-4A39-8AC9-1F7D95BD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United Way of Canada</Company>
  <LinksUpToDate>false</LinksUpToDate>
  <CharactersWithSpaces>1160</CharactersWithSpaces>
  <SharedDoc>false</SharedDoc>
  <HLinks>
    <vt:vector size="6" baseType="variant">
      <vt:variant>
        <vt:i4>1048576</vt:i4>
      </vt:variant>
      <vt:variant>
        <vt:i4>18</vt:i4>
      </vt:variant>
      <vt:variant>
        <vt:i4>0</vt:i4>
      </vt:variant>
      <vt:variant>
        <vt:i4>5</vt:i4>
      </vt:variant>
      <vt:variant>
        <vt:lpwstr>http://www.unitedway.ca/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cburnup</dc:creator>
  <cp:lastModifiedBy>Leah Wells</cp:lastModifiedBy>
  <cp:revision>3</cp:revision>
  <cp:lastPrinted>2020-01-20T17:34:00Z</cp:lastPrinted>
  <dcterms:created xsi:type="dcterms:W3CDTF">2022-08-18T17:30:00Z</dcterms:created>
  <dcterms:modified xsi:type="dcterms:W3CDTF">2022-08-18T17:35:00Z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ContentType">
    <vt:lpwstr>Document</vt:lpwstr>
  </property>
</Properties>
</file>